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000001" w14:textId="77777777" w:rsidR="00B555E7" w:rsidRDefault="00E723EA">
      <w:pPr>
        <w:rPr>
          <w:rFonts w:ascii="Tahoma" w:eastAsia="Tahoma" w:hAnsi="Tahoma" w:cs="Tahoma"/>
          <w:b/>
          <w:sz w:val="24"/>
          <w:szCs w:val="24"/>
          <w:u w:val="single"/>
        </w:rPr>
      </w:pPr>
      <w:r>
        <w:rPr>
          <w:rFonts w:ascii="Tahoma" w:eastAsia="Tahoma" w:hAnsi="Tahoma" w:cs="Tahoma"/>
          <w:b/>
          <w:sz w:val="24"/>
          <w:szCs w:val="24"/>
          <w:u w:val="single"/>
        </w:rPr>
        <w:t xml:space="preserve">ABOUT PHILIP ODIAKOSE </w:t>
      </w:r>
    </w:p>
    <w:p w14:paraId="00000002" w14:textId="77777777" w:rsidR="00B555E7" w:rsidRDefault="00E723EA">
      <w:pPr>
        <w:spacing w:line="240" w:lineRule="auto"/>
        <w:rPr>
          <w:rFonts w:ascii="Verdana" w:eastAsia="Verdana" w:hAnsi="Verdana" w:cs="Verdana"/>
          <w:color w:val="333333"/>
          <w:highlight w:val="white"/>
        </w:rPr>
      </w:pPr>
      <w:r>
        <w:rPr>
          <w:rFonts w:ascii="Verdana" w:eastAsia="Verdana" w:hAnsi="Verdana" w:cs="Verdana"/>
          <w:color w:val="333333"/>
          <w:highlight w:val="white"/>
        </w:rPr>
        <w:t xml:space="preserve">Philip </w:t>
      </w:r>
      <w:proofErr w:type="spellStart"/>
      <w:r>
        <w:rPr>
          <w:rFonts w:ascii="Verdana" w:eastAsia="Verdana" w:hAnsi="Verdana" w:cs="Verdana"/>
          <w:color w:val="333333"/>
          <w:highlight w:val="white"/>
        </w:rPr>
        <w:t>Odiakose</w:t>
      </w:r>
      <w:proofErr w:type="spellEnd"/>
      <w:r>
        <w:rPr>
          <w:rFonts w:ascii="Verdana" w:eastAsia="Verdana" w:hAnsi="Verdana" w:cs="Verdana"/>
          <w:color w:val="333333"/>
          <w:highlight w:val="white"/>
        </w:rPr>
        <w:t xml:space="preserve"> is the Chief Analyst at P+ Measurement Services, he is Responsible for setting the short and </w:t>
      </w:r>
      <w:proofErr w:type="spellStart"/>
      <w:r>
        <w:rPr>
          <w:rFonts w:ascii="Verdana" w:eastAsia="Verdana" w:hAnsi="Verdana" w:cs="Verdana"/>
          <w:color w:val="333333"/>
          <w:highlight w:val="white"/>
        </w:rPr>
        <w:t>longterm</w:t>
      </w:r>
      <w:proofErr w:type="spellEnd"/>
      <w:r>
        <w:rPr>
          <w:rFonts w:ascii="Verdana" w:eastAsia="Verdana" w:hAnsi="Verdana" w:cs="Verdana"/>
          <w:color w:val="333333"/>
          <w:highlight w:val="white"/>
        </w:rPr>
        <w:t xml:space="preserve"> strategic direction of clients' Public relations monitoring, measurement and media performance audit, through developing and leading his t</w:t>
      </w:r>
      <w:r>
        <w:rPr>
          <w:rFonts w:ascii="Verdana" w:eastAsia="Verdana" w:hAnsi="Verdana" w:cs="Verdana"/>
          <w:color w:val="333333"/>
          <w:highlight w:val="white"/>
        </w:rPr>
        <w:t>eam to provide strategic media intelligence and audit support to clients.</w:t>
      </w:r>
    </w:p>
    <w:p w14:paraId="00000003" w14:textId="77777777" w:rsidR="00B555E7" w:rsidRDefault="00B555E7">
      <w:pPr>
        <w:spacing w:line="240" w:lineRule="auto"/>
        <w:rPr>
          <w:rFonts w:ascii="Verdana" w:eastAsia="Verdana" w:hAnsi="Verdana" w:cs="Verdana"/>
          <w:color w:val="333333"/>
          <w:highlight w:val="white"/>
        </w:rPr>
      </w:pPr>
    </w:p>
    <w:p w14:paraId="00000004" w14:textId="77777777" w:rsidR="00B555E7" w:rsidRDefault="00E723EA">
      <w:pPr>
        <w:spacing w:line="240" w:lineRule="auto"/>
        <w:rPr>
          <w:rFonts w:ascii="Verdana" w:eastAsia="Verdana" w:hAnsi="Verdana" w:cs="Verdana"/>
          <w:color w:val="333333"/>
          <w:highlight w:val="white"/>
        </w:rPr>
      </w:pPr>
      <w:bookmarkStart w:id="0" w:name="_heading=h.gjdgxs" w:colFirst="0" w:colLast="0"/>
      <w:bookmarkEnd w:id="0"/>
      <w:r>
        <w:rPr>
          <w:rFonts w:ascii="Verdana" w:eastAsia="Verdana" w:hAnsi="Verdana" w:cs="Verdana"/>
          <w:color w:val="333333"/>
          <w:highlight w:val="white"/>
        </w:rPr>
        <w:t>Philip is a versatile Media Intelligence and evaluation professional with over 12years’ experience that cut across Media Monitoring, Intelligence, Evaluation &amp; Measurement, Market r</w:t>
      </w:r>
      <w:r>
        <w:rPr>
          <w:rFonts w:ascii="Verdana" w:eastAsia="Verdana" w:hAnsi="Verdana" w:cs="Verdana"/>
          <w:color w:val="333333"/>
          <w:highlight w:val="white"/>
        </w:rPr>
        <w:t>esearch and C-suite reputation management for top organizations.</w:t>
      </w:r>
    </w:p>
    <w:p w14:paraId="00000005" w14:textId="77777777" w:rsidR="00B555E7" w:rsidRDefault="00B555E7">
      <w:pPr>
        <w:spacing w:line="240" w:lineRule="auto"/>
        <w:rPr>
          <w:rFonts w:ascii="Verdana" w:eastAsia="Verdana" w:hAnsi="Verdana" w:cs="Verdana"/>
          <w:color w:val="333333"/>
          <w:highlight w:val="white"/>
        </w:rPr>
      </w:pPr>
    </w:p>
    <w:p w14:paraId="00000006" w14:textId="77777777" w:rsidR="00B555E7" w:rsidRDefault="00E723EA">
      <w:pPr>
        <w:spacing w:line="240" w:lineRule="auto"/>
        <w:rPr>
          <w:rFonts w:ascii="Verdana" w:eastAsia="Verdana" w:hAnsi="Verdana" w:cs="Verdana"/>
          <w:color w:val="333333"/>
          <w:highlight w:val="white"/>
        </w:rPr>
      </w:pPr>
      <w:r>
        <w:rPr>
          <w:rFonts w:ascii="Verdana" w:eastAsia="Verdana" w:hAnsi="Verdana" w:cs="Verdana"/>
          <w:color w:val="333333"/>
          <w:highlight w:val="white"/>
        </w:rPr>
        <w:t xml:space="preserve">He has defined, designed and implemented Media intelligence and performance audit for leading brands and industry leaders across a spectrum of sectors, including Financial Services, Digital </w:t>
      </w:r>
      <w:r>
        <w:rPr>
          <w:rFonts w:ascii="Verdana" w:eastAsia="Verdana" w:hAnsi="Verdana" w:cs="Verdana"/>
          <w:color w:val="333333"/>
          <w:highlight w:val="white"/>
        </w:rPr>
        <w:t>banks, Healthcare, Insurance, Pension managers, Assets management, Fintech, Technology, FMCGs, Real estates, Telecoms/IT, Various Government agencies and NGOs.</w:t>
      </w:r>
    </w:p>
    <w:p w14:paraId="00000007" w14:textId="77777777" w:rsidR="00B555E7" w:rsidRDefault="00B555E7">
      <w:pPr>
        <w:spacing w:line="240" w:lineRule="auto"/>
        <w:rPr>
          <w:rFonts w:ascii="Verdana" w:eastAsia="Verdana" w:hAnsi="Verdana" w:cs="Verdana"/>
          <w:color w:val="333333"/>
          <w:highlight w:val="white"/>
        </w:rPr>
      </w:pPr>
    </w:p>
    <w:p w14:paraId="00000008" w14:textId="77777777" w:rsidR="00B555E7" w:rsidRDefault="00E723EA">
      <w:pPr>
        <w:spacing w:line="240" w:lineRule="auto"/>
        <w:rPr>
          <w:rFonts w:ascii="Verdana" w:eastAsia="Verdana" w:hAnsi="Verdana" w:cs="Verdana"/>
          <w:color w:val="333333"/>
          <w:highlight w:val="white"/>
        </w:rPr>
      </w:pPr>
      <w:r>
        <w:rPr>
          <w:rFonts w:ascii="Verdana" w:eastAsia="Verdana" w:hAnsi="Verdana" w:cs="Verdana"/>
          <w:color w:val="333333"/>
          <w:highlight w:val="white"/>
        </w:rPr>
        <w:t>An alumnus of the University of Benin, he also attained certification on Public relations Evalu</w:t>
      </w:r>
      <w:r>
        <w:rPr>
          <w:rFonts w:ascii="Verdana" w:eastAsia="Verdana" w:hAnsi="Verdana" w:cs="Verdana"/>
          <w:color w:val="333333"/>
          <w:highlight w:val="white"/>
        </w:rPr>
        <w:t>ation and Improvement Techniques from Metropolitan School of Business and Management, UK and Marketing and Communication from the International Business Management Institute, Berlin, Germany.</w:t>
      </w:r>
    </w:p>
    <w:p w14:paraId="00000009" w14:textId="77777777" w:rsidR="00B555E7" w:rsidRDefault="00B555E7">
      <w:pPr>
        <w:spacing w:line="240" w:lineRule="auto"/>
        <w:rPr>
          <w:rFonts w:ascii="Verdana" w:eastAsia="Verdana" w:hAnsi="Verdana" w:cs="Verdana"/>
          <w:color w:val="333333"/>
          <w:highlight w:val="white"/>
        </w:rPr>
      </w:pPr>
    </w:p>
    <w:p w14:paraId="0000000A" w14:textId="5D9BEF27" w:rsidR="00B555E7" w:rsidRPr="007F3426" w:rsidRDefault="00E723EA">
      <w:pPr>
        <w:spacing w:line="240" w:lineRule="auto"/>
        <w:rPr>
          <w:rFonts w:ascii="Verdana" w:eastAsia="Verdana" w:hAnsi="Verdana" w:cs="Verdana"/>
          <w:b/>
          <w:color w:val="333333"/>
          <w:highlight w:val="white"/>
        </w:rPr>
      </w:pPr>
      <w:r w:rsidRPr="007F3426">
        <w:rPr>
          <w:rFonts w:ascii="Verdana" w:eastAsia="Verdana" w:hAnsi="Verdana" w:cs="Verdana"/>
          <w:b/>
          <w:color w:val="333333"/>
          <w:highlight w:val="white"/>
        </w:rPr>
        <w:t xml:space="preserve">He was named </w:t>
      </w:r>
      <w:r>
        <w:rPr>
          <w:rFonts w:ascii="Verdana" w:eastAsia="Verdana" w:hAnsi="Verdana" w:cs="Verdana"/>
          <w:b/>
          <w:color w:val="333333"/>
          <w:highlight w:val="white"/>
        </w:rPr>
        <w:t>and nominated</w:t>
      </w:r>
      <w:r w:rsidRPr="007F3426">
        <w:rPr>
          <w:rFonts w:ascii="Verdana" w:eastAsia="Verdana" w:hAnsi="Verdana" w:cs="Verdana"/>
          <w:b/>
          <w:color w:val="333333"/>
          <w:highlight w:val="white"/>
        </w:rPr>
        <w:t>;</w:t>
      </w:r>
    </w:p>
    <w:p w14:paraId="32FA6B0F" w14:textId="19C450BE" w:rsidR="00E723EA" w:rsidRDefault="00E723EA" w:rsidP="00E723EA">
      <w:pPr>
        <w:pStyle w:val="ListParagraph"/>
        <w:numPr>
          <w:ilvl w:val="0"/>
          <w:numId w:val="3"/>
        </w:numPr>
        <w:spacing w:line="240" w:lineRule="auto"/>
        <w:rPr>
          <w:rFonts w:ascii="Verdana" w:eastAsia="Verdana" w:hAnsi="Verdana" w:cs="Verdana"/>
          <w:color w:val="333333"/>
        </w:rPr>
      </w:pPr>
      <w:r w:rsidRPr="00E723EA">
        <w:rPr>
          <w:rFonts w:ascii="Verdana" w:eastAsia="Verdana" w:hAnsi="Verdana" w:cs="Verdana"/>
          <w:color w:val="333333"/>
        </w:rPr>
        <w:t xml:space="preserve">Leader in PR Measurement, Nigeria; The Industry Award - 2021 </w:t>
      </w:r>
    </w:p>
    <w:p w14:paraId="3B1F1F48" w14:textId="77777777" w:rsidR="00E723EA" w:rsidRPr="00E723EA" w:rsidRDefault="00E723EA" w:rsidP="00E723EA">
      <w:pPr>
        <w:pStyle w:val="ListParagraph"/>
        <w:spacing w:line="240" w:lineRule="auto"/>
        <w:rPr>
          <w:rFonts w:ascii="Verdana" w:eastAsia="Verdana" w:hAnsi="Verdana" w:cs="Verdana"/>
          <w:color w:val="333333"/>
        </w:rPr>
      </w:pPr>
    </w:p>
    <w:p w14:paraId="7A0188CF" w14:textId="06607415" w:rsidR="00E723EA" w:rsidRDefault="00E723EA" w:rsidP="00E723EA">
      <w:pPr>
        <w:pStyle w:val="ListParagraph"/>
        <w:numPr>
          <w:ilvl w:val="0"/>
          <w:numId w:val="3"/>
        </w:numPr>
        <w:spacing w:line="240" w:lineRule="auto"/>
        <w:rPr>
          <w:rFonts w:ascii="Verdana" w:eastAsia="Verdana" w:hAnsi="Verdana" w:cs="Verdana"/>
          <w:color w:val="333333"/>
        </w:rPr>
      </w:pPr>
      <w:r w:rsidRPr="00E723EA">
        <w:rPr>
          <w:rFonts w:ascii="Verdana" w:eastAsia="Verdana" w:hAnsi="Verdana" w:cs="Verdana"/>
          <w:color w:val="333333"/>
        </w:rPr>
        <w:t xml:space="preserve">PR Industry Influencer, Nigeria; The Industry Award </w:t>
      </w:r>
      <w:r>
        <w:rPr>
          <w:rFonts w:ascii="Verdana" w:eastAsia="Verdana" w:hAnsi="Verdana" w:cs="Verdana"/>
          <w:color w:val="333333"/>
        </w:rPr>
        <w:t>–</w:t>
      </w:r>
      <w:r w:rsidRPr="00E723EA">
        <w:rPr>
          <w:rFonts w:ascii="Verdana" w:eastAsia="Verdana" w:hAnsi="Verdana" w:cs="Verdana"/>
          <w:color w:val="333333"/>
        </w:rPr>
        <w:t xml:space="preserve"> 2021</w:t>
      </w:r>
    </w:p>
    <w:p w14:paraId="3D51F5B0" w14:textId="77777777" w:rsidR="00E723EA" w:rsidRPr="00E723EA" w:rsidRDefault="00E723EA" w:rsidP="00E723EA">
      <w:pPr>
        <w:pStyle w:val="ListParagraph"/>
        <w:spacing w:line="240" w:lineRule="auto"/>
        <w:rPr>
          <w:rFonts w:ascii="Verdana" w:eastAsia="Verdana" w:hAnsi="Verdana" w:cs="Verdana"/>
          <w:color w:val="333333"/>
        </w:rPr>
      </w:pPr>
    </w:p>
    <w:p w14:paraId="0000000D" w14:textId="47A93B5E" w:rsidR="00B555E7" w:rsidRPr="00E723EA" w:rsidRDefault="00E723EA" w:rsidP="00E723EA">
      <w:pPr>
        <w:pStyle w:val="ListParagraph"/>
        <w:numPr>
          <w:ilvl w:val="0"/>
          <w:numId w:val="3"/>
        </w:numPr>
        <w:spacing w:line="240" w:lineRule="auto"/>
        <w:rPr>
          <w:rFonts w:ascii="Verdana" w:eastAsia="Verdana" w:hAnsi="Verdana" w:cs="Verdana"/>
          <w:color w:val="333333"/>
          <w:highlight w:val="white"/>
        </w:rPr>
      </w:pPr>
      <w:r w:rsidRPr="00E723EA">
        <w:rPr>
          <w:rFonts w:ascii="Verdana" w:eastAsia="Verdana" w:hAnsi="Verdana" w:cs="Verdana"/>
          <w:color w:val="333333"/>
        </w:rPr>
        <w:t xml:space="preserve">Nominated for the Most Influential PR professional category; LAPRIGA </w:t>
      </w:r>
      <w:r>
        <w:rPr>
          <w:rFonts w:ascii="Verdana" w:eastAsia="Verdana" w:hAnsi="Verdana" w:cs="Verdana"/>
          <w:color w:val="333333"/>
        </w:rPr>
        <w:t>–</w:t>
      </w:r>
      <w:r w:rsidRPr="00E723EA">
        <w:rPr>
          <w:rFonts w:ascii="Verdana" w:eastAsia="Verdana" w:hAnsi="Verdana" w:cs="Verdana"/>
          <w:color w:val="333333"/>
        </w:rPr>
        <w:t xml:space="preserve"> 2022</w:t>
      </w:r>
    </w:p>
    <w:p w14:paraId="425762CF" w14:textId="77777777" w:rsidR="00E723EA" w:rsidRPr="00E723EA" w:rsidRDefault="00E723EA" w:rsidP="00E723EA">
      <w:pPr>
        <w:pStyle w:val="ListParagraph"/>
        <w:rPr>
          <w:rFonts w:ascii="Verdana" w:eastAsia="Verdana" w:hAnsi="Verdana" w:cs="Verdana"/>
          <w:color w:val="333333"/>
          <w:highlight w:val="white"/>
        </w:rPr>
      </w:pPr>
    </w:p>
    <w:p w14:paraId="294A76B3" w14:textId="77777777" w:rsidR="00E723EA" w:rsidRPr="00E723EA" w:rsidRDefault="00E723EA" w:rsidP="00E723EA">
      <w:pPr>
        <w:pStyle w:val="ListParagraph"/>
        <w:spacing w:line="240" w:lineRule="auto"/>
        <w:rPr>
          <w:rFonts w:ascii="Verdana" w:eastAsia="Verdana" w:hAnsi="Verdana" w:cs="Verdana"/>
          <w:color w:val="333333"/>
          <w:highlight w:val="white"/>
        </w:rPr>
      </w:pPr>
    </w:p>
    <w:p w14:paraId="0000000E" w14:textId="1E1C26D5" w:rsidR="00B555E7" w:rsidRPr="007F3426" w:rsidRDefault="00E723EA">
      <w:pPr>
        <w:spacing w:line="240" w:lineRule="auto"/>
        <w:rPr>
          <w:rFonts w:ascii="Verdana" w:eastAsia="Verdana" w:hAnsi="Verdana" w:cs="Verdana"/>
          <w:b/>
          <w:color w:val="333333"/>
          <w:highlight w:val="white"/>
        </w:rPr>
      </w:pPr>
      <w:r w:rsidRPr="007F3426">
        <w:rPr>
          <w:rFonts w:ascii="Verdana" w:eastAsia="Verdana" w:hAnsi="Verdana" w:cs="Verdana"/>
          <w:b/>
          <w:color w:val="333333"/>
          <w:highlight w:val="white"/>
        </w:rPr>
        <w:t>T</w:t>
      </w:r>
      <w:r w:rsidRPr="007F3426">
        <w:rPr>
          <w:rFonts w:ascii="Verdana" w:eastAsia="Verdana" w:hAnsi="Verdana" w:cs="Verdana"/>
          <w:b/>
          <w:color w:val="333333"/>
          <w:highlight w:val="white"/>
        </w:rPr>
        <w:t>raining</w:t>
      </w:r>
      <w:r>
        <w:rPr>
          <w:rFonts w:ascii="Verdana" w:eastAsia="Verdana" w:hAnsi="Verdana" w:cs="Verdana"/>
          <w:b/>
          <w:color w:val="333333"/>
          <w:highlight w:val="white"/>
        </w:rPr>
        <w:t>s</w:t>
      </w:r>
      <w:r w:rsidRPr="007F3426">
        <w:rPr>
          <w:rFonts w:ascii="Verdana" w:eastAsia="Verdana" w:hAnsi="Verdana" w:cs="Verdana"/>
          <w:b/>
          <w:color w:val="333333"/>
          <w:highlight w:val="white"/>
        </w:rPr>
        <w:t xml:space="preserve"> Facilitated;</w:t>
      </w:r>
    </w:p>
    <w:p w14:paraId="058EF7D6" w14:textId="19A1447A" w:rsidR="007F3426" w:rsidRDefault="007F3426" w:rsidP="007F3426">
      <w:pPr>
        <w:pStyle w:val="ListParagraph"/>
        <w:numPr>
          <w:ilvl w:val="0"/>
          <w:numId w:val="2"/>
        </w:numPr>
        <w:spacing w:line="240" w:lineRule="auto"/>
        <w:rPr>
          <w:rFonts w:ascii="Verdana" w:eastAsia="Verdana" w:hAnsi="Verdana" w:cs="Verdana"/>
          <w:color w:val="333333"/>
          <w:highlight w:val="white"/>
        </w:rPr>
      </w:pPr>
      <w:r w:rsidRPr="007F3426">
        <w:rPr>
          <w:rFonts w:ascii="Verdana" w:eastAsia="Verdana" w:hAnsi="Verdana" w:cs="Verdana"/>
          <w:color w:val="333333"/>
          <w:highlight w:val="white"/>
        </w:rPr>
        <w:t>Introduction to PR Measurement and Evaluation</w:t>
      </w:r>
    </w:p>
    <w:p w14:paraId="45568A0C" w14:textId="77777777" w:rsidR="007F3426" w:rsidRDefault="007F3426" w:rsidP="007F3426">
      <w:pPr>
        <w:pStyle w:val="ListParagraph"/>
        <w:spacing w:line="240" w:lineRule="auto"/>
        <w:rPr>
          <w:rFonts w:ascii="Verdana" w:eastAsia="Verdana" w:hAnsi="Verdana" w:cs="Verdana"/>
          <w:color w:val="333333"/>
          <w:highlight w:val="white"/>
        </w:rPr>
      </w:pPr>
    </w:p>
    <w:p w14:paraId="0000000F" w14:textId="4A3317C3" w:rsidR="00B555E7" w:rsidRPr="007F3426" w:rsidRDefault="007F3426" w:rsidP="007F3426">
      <w:pPr>
        <w:pStyle w:val="ListParagraph"/>
        <w:spacing w:line="240" w:lineRule="auto"/>
        <w:rPr>
          <w:rFonts w:ascii="Verdana" w:eastAsia="Verdana" w:hAnsi="Verdana" w:cs="Verdana"/>
          <w:b/>
          <w:i/>
          <w:color w:val="333333"/>
          <w:highlight w:val="white"/>
        </w:rPr>
      </w:pPr>
      <w:r w:rsidRPr="007F3426">
        <w:rPr>
          <w:rFonts w:ascii="Verdana" w:eastAsia="Verdana" w:hAnsi="Verdana" w:cs="Verdana"/>
          <w:b/>
          <w:color w:val="333333"/>
          <w:highlight w:val="white"/>
        </w:rPr>
        <w:t>Audience</w:t>
      </w:r>
      <w:r>
        <w:rPr>
          <w:rFonts w:ascii="Verdana" w:eastAsia="Verdana" w:hAnsi="Verdana" w:cs="Verdana"/>
          <w:b/>
          <w:color w:val="333333"/>
          <w:highlight w:val="white"/>
        </w:rPr>
        <w:t xml:space="preserve">: </w:t>
      </w:r>
      <w:r w:rsidRPr="007F3426">
        <w:rPr>
          <w:rFonts w:ascii="Verdana" w:eastAsia="Verdana" w:hAnsi="Verdana" w:cs="Verdana"/>
          <w:i/>
          <w:color w:val="333333"/>
          <w:highlight w:val="white"/>
        </w:rPr>
        <w:t>Head of Communications in Insurance Companies.</w:t>
      </w:r>
    </w:p>
    <w:p w14:paraId="546628A8" w14:textId="77777777" w:rsidR="007F3426" w:rsidRPr="007F3426" w:rsidRDefault="007F3426" w:rsidP="007F3426">
      <w:pPr>
        <w:pStyle w:val="ListParagraph"/>
        <w:spacing w:line="240" w:lineRule="auto"/>
        <w:rPr>
          <w:rFonts w:ascii="Verdana" w:eastAsia="Verdana" w:hAnsi="Verdana" w:cs="Verdana"/>
          <w:color w:val="333333"/>
          <w:highlight w:val="white"/>
        </w:rPr>
      </w:pPr>
    </w:p>
    <w:p w14:paraId="5ACCCD17" w14:textId="0FD0C50D" w:rsidR="007F3426" w:rsidRDefault="007F3426" w:rsidP="007F3426">
      <w:pPr>
        <w:pStyle w:val="ListParagraph"/>
        <w:numPr>
          <w:ilvl w:val="0"/>
          <w:numId w:val="2"/>
        </w:numPr>
        <w:spacing w:line="240" w:lineRule="auto"/>
        <w:rPr>
          <w:rFonts w:ascii="Verdana" w:eastAsia="Verdana" w:hAnsi="Verdana" w:cs="Verdana"/>
          <w:color w:val="333333"/>
          <w:highlight w:val="white"/>
        </w:rPr>
      </w:pPr>
      <w:r w:rsidRPr="007F3426">
        <w:rPr>
          <w:rFonts w:ascii="Verdana" w:eastAsia="Verdana" w:hAnsi="Verdana" w:cs="Verdana"/>
          <w:color w:val="333333"/>
          <w:highlight w:val="white"/>
        </w:rPr>
        <w:t xml:space="preserve">Strategies for Measuring and Evaluating Digital Media Campaigns </w:t>
      </w:r>
    </w:p>
    <w:p w14:paraId="3B53D986" w14:textId="77777777" w:rsidR="007F3426" w:rsidRDefault="007F3426" w:rsidP="007F3426">
      <w:pPr>
        <w:pStyle w:val="ListParagraph"/>
        <w:spacing w:line="240" w:lineRule="auto"/>
        <w:rPr>
          <w:rFonts w:ascii="Verdana" w:eastAsia="Verdana" w:hAnsi="Verdana" w:cs="Verdana"/>
          <w:color w:val="333333"/>
          <w:highlight w:val="white"/>
        </w:rPr>
      </w:pPr>
    </w:p>
    <w:p w14:paraId="6BD0023C" w14:textId="7A02FAE8" w:rsidR="007F3426" w:rsidRPr="00E723EA" w:rsidRDefault="007F3426" w:rsidP="007F3426">
      <w:pPr>
        <w:pStyle w:val="ListParagraph"/>
        <w:spacing w:line="240" w:lineRule="auto"/>
        <w:rPr>
          <w:rFonts w:ascii="Verdana" w:eastAsia="Verdana" w:hAnsi="Verdana" w:cs="Verdana"/>
          <w:i/>
          <w:color w:val="333333"/>
          <w:highlight w:val="white"/>
        </w:rPr>
      </w:pPr>
      <w:r w:rsidRPr="007F3426">
        <w:rPr>
          <w:rFonts w:ascii="Verdana" w:eastAsia="Verdana" w:hAnsi="Verdana" w:cs="Verdana"/>
          <w:b/>
          <w:color w:val="333333"/>
          <w:highlight w:val="white"/>
        </w:rPr>
        <w:t>Audience</w:t>
      </w:r>
      <w:r>
        <w:rPr>
          <w:rFonts w:ascii="Verdana" w:eastAsia="Verdana" w:hAnsi="Verdana" w:cs="Verdana"/>
          <w:b/>
          <w:color w:val="333333"/>
          <w:highlight w:val="white"/>
        </w:rPr>
        <w:t xml:space="preserve">: </w:t>
      </w:r>
      <w:r w:rsidR="00E723EA" w:rsidRPr="00E723EA">
        <w:rPr>
          <w:rFonts w:ascii="Verdana" w:eastAsia="Verdana" w:hAnsi="Verdana" w:cs="Verdana"/>
          <w:i/>
          <w:color w:val="333333"/>
          <w:highlight w:val="white"/>
        </w:rPr>
        <w:t>3rd</w:t>
      </w:r>
      <w:r w:rsidR="00E723EA" w:rsidRPr="00E723EA">
        <w:rPr>
          <w:rFonts w:ascii="Verdana" w:eastAsia="Verdana" w:hAnsi="Verdana" w:cs="Verdana"/>
          <w:b/>
          <w:i/>
          <w:color w:val="333333"/>
          <w:highlight w:val="white"/>
        </w:rPr>
        <w:t xml:space="preserve"> </w:t>
      </w:r>
      <w:r w:rsidRPr="00E723EA">
        <w:rPr>
          <w:rFonts w:ascii="Verdana" w:eastAsia="Verdana" w:hAnsi="Verdana" w:cs="Verdana"/>
          <w:i/>
          <w:color w:val="333333"/>
          <w:highlight w:val="white"/>
        </w:rPr>
        <w:t>Lagos Digital PR Summit – NIPR.</w:t>
      </w:r>
    </w:p>
    <w:p w14:paraId="6B10400A" w14:textId="77777777" w:rsidR="007F3426" w:rsidRDefault="007F3426" w:rsidP="007F3426">
      <w:pPr>
        <w:pStyle w:val="ListParagraph"/>
        <w:spacing w:line="240" w:lineRule="auto"/>
        <w:rPr>
          <w:rFonts w:ascii="Verdana" w:eastAsia="Verdana" w:hAnsi="Verdana" w:cs="Verdana"/>
          <w:color w:val="333333"/>
          <w:highlight w:val="white"/>
        </w:rPr>
      </w:pPr>
    </w:p>
    <w:p w14:paraId="5006A1A9" w14:textId="57244429" w:rsidR="00E723EA" w:rsidRDefault="007F3426" w:rsidP="007F3426">
      <w:pPr>
        <w:pStyle w:val="ListParagraph"/>
        <w:numPr>
          <w:ilvl w:val="0"/>
          <w:numId w:val="2"/>
        </w:numPr>
        <w:spacing w:line="240" w:lineRule="auto"/>
        <w:rPr>
          <w:rFonts w:ascii="Verdana" w:eastAsia="Verdana" w:hAnsi="Verdana" w:cs="Verdana"/>
          <w:color w:val="333333"/>
          <w:highlight w:val="white"/>
        </w:rPr>
      </w:pPr>
      <w:r w:rsidRPr="007F3426">
        <w:rPr>
          <w:rFonts w:ascii="Verdana" w:eastAsia="Verdana" w:hAnsi="Verdana" w:cs="Verdana"/>
          <w:color w:val="333333"/>
          <w:highlight w:val="white"/>
        </w:rPr>
        <w:lastRenderedPageBreak/>
        <w:t>Strategy for Measuri</w:t>
      </w:r>
      <w:r>
        <w:rPr>
          <w:rFonts w:ascii="Verdana" w:eastAsia="Verdana" w:hAnsi="Verdana" w:cs="Verdana"/>
          <w:color w:val="333333"/>
          <w:highlight w:val="white"/>
        </w:rPr>
        <w:t>ng &amp; Evaluating Digital</w:t>
      </w:r>
      <w:r w:rsidR="00E723EA">
        <w:rPr>
          <w:rFonts w:ascii="Verdana" w:eastAsia="Verdana" w:hAnsi="Verdana" w:cs="Verdana"/>
          <w:color w:val="333333"/>
          <w:highlight w:val="white"/>
        </w:rPr>
        <w:t>;</w:t>
      </w:r>
    </w:p>
    <w:p w14:paraId="691BFE33" w14:textId="77777777" w:rsidR="00E723EA" w:rsidRDefault="00E723EA" w:rsidP="00E723EA">
      <w:pPr>
        <w:pStyle w:val="ListParagraph"/>
        <w:spacing w:line="240" w:lineRule="auto"/>
        <w:rPr>
          <w:rFonts w:ascii="Verdana" w:eastAsia="Verdana" w:hAnsi="Verdana" w:cs="Verdana"/>
          <w:color w:val="333333"/>
          <w:highlight w:val="white"/>
        </w:rPr>
      </w:pPr>
    </w:p>
    <w:p w14:paraId="00000011" w14:textId="71F3D3F3" w:rsidR="00B555E7" w:rsidRPr="007F3426" w:rsidRDefault="00E723EA" w:rsidP="00E723EA">
      <w:pPr>
        <w:pStyle w:val="ListParagraph"/>
        <w:spacing w:line="240" w:lineRule="auto"/>
        <w:rPr>
          <w:rFonts w:ascii="Verdana" w:eastAsia="Verdana" w:hAnsi="Verdana" w:cs="Verdana"/>
          <w:color w:val="333333"/>
          <w:highlight w:val="white"/>
        </w:rPr>
      </w:pPr>
      <w:r w:rsidRPr="007F3426">
        <w:rPr>
          <w:rFonts w:ascii="Verdana" w:eastAsia="Verdana" w:hAnsi="Verdana" w:cs="Verdana"/>
          <w:b/>
          <w:color w:val="333333"/>
          <w:highlight w:val="white"/>
        </w:rPr>
        <w:t>Audience</w:t>
      </w:r>
      <w:r>
        <w:rPr>
          <w:rFonts w:ascii="Verdana" w:eastAsia="Verdana" w:hAnsi="Verdana" w:cs="Verdana"/>
          <w:b/>
          <w:color w:val="333333"/>
          <w:highlight w:val="white"/>
        </w:rPr>
        <w:t xml:space="preserve">: </w:t>
      </w:r>
      <w:r w:rsidR="007F3426" w:rsidRPr="00E723EA">
        <w:rPr>
          <w:rFonts w:ascii="Verdana" w:eastAsia="Verdana" w:hAnsi="Verdana" w:cs="Verdana"/>
          <w:i/>
          <w:color w:val="333333"/>
          <w:highlight w:val="white"/>
        </w:rPr>
        <w:t>Head of Communications in Insurance Companies.</w:t>
      </w:r>
    </w:p>
    <w:p w14:paraId="6975A29C" w14:textId="77777777" w:rsidR="007F3426" w:rsidRDefault="007F3426" w:rsidP="007F3426">
      <w:pPr>
        <w:pStyle w:val="ListParagraph"/>
        <w:spacing w:line="240" w:lineRule="auto"/>
        <w:rPr>
          <w:rFonts w:ascii="Verdana" w:eastAsia="Verdana" w:hAnsi="Verdana" w:cs="Verdana"/>
          <w:color w:val="333333"/>
          <w:highlight w:val="white"/>
        </w:rPr>
      </w:pPr>
    </w:p>
    <w:p w14:paraId="2557BAD4" w14:textId="178DBED4" w:rsidR="00E723EA" w:rsidRDefault="007F3426" w:rsidP="007F3426">
      <w:pPr>
        <w:pStyle w:val="ListParagraph"/>
        <w:numPr>
          <w:ilvl w:val="0"/>
          <w:numId w:val="2"/>
        </w:numPr>
        <w:spacing w:line="240" w:lineRule="auto"/>
        <w:rPr>
          <w:rFonts w:ascii="Verdana" w:eastAsia="Verdana" w:hAnsi="Verdana" w:cs="Verdana"/>
          <w:color w:val="333333"/>
          <w:highlight w:val="white"/>
        </w:rPr>
      </w:pPr>
      <w:r w:rsidRPr="007F3426">
        <w:rPr>
          <w:rFonts w:ascii="Verdana" w:eastAsia="Verdana" w:hAnsi="Verdana" w:cs="Verdana"/>
          <w:color w:val="333333"/>
          <w:highlight w:val="white"/>
        </w:rPr>
        <w:t>Measurement &amp; Evaluation in PR Practice</w:t>
      </w:r>
      <w:r w:rsidR="00E723EA">
        <w:rPr>
          <w:rFonts w:ascii="Verdana" w:eastAsia="Verdana" w:hAnsi="Verdana" w:cs="Verdana"/>
          <w:color w:val="333333"/>
          <w:highlight w:val="white"/>
        </w:rPr>
        <w:t>;</w:t>
      </w:r>
      <w:r w:rsidRPr="007F3426">
        <w:rPr>
          <w:rFonts w:ascii="Verdana" w:eastAsia="Verdana" w:hAnsi="Verdana" w:cs="Verdana"/>
          <w:color w:val="333333"/>
          <w:highlight w:val="white"/>
        </w:rPr>
        <w:t xml:space="preserve"> </w:t>
      </w:r>
    </w:p>
    <w:p w14:paraId="0731BA0A" w14:textId="77777777" w:rsidR="00E723EA" w:rsidRDefault="00E723EA" w:rsidP="00E723EA">
      <w:pPr>
        <w:pStyle w:val="ListParagraph"/>
        <w:spacing w:line="240" w:lineRule="auto"/>
        <w:rPr>
          <w:rFonts w:ascii="Verdana" w:eastAsia="Verdana" w:hAnsi="Verdana" w:cs="Verdana"/>
          <w:color w:val="333333"/>
          <w:highlight w:val="white"/>
        </w:rPr>
      </w:pPr>
    </w:p>
    <w:p w14:paraId="00000012" w14:textId="19BAB6F3" w:rsidR="00B555E7" w:rsidRDefault="00E723EA" w:rsidP="00E723EA">
      <w:pPr>
        <w:pStyle w:val="ListParagraph"/>
        <w:spacing w:line="240" w:lineRule="auto"/>
        <w:rPr>
          <w:rFonts w:ascii="Verdana" w:eastAsia="Verdana" w:hAnsi="Verdana" w:cs="Verdana"/>
          <w:color w:val="333333"/>
          <w:highlight w:val="white"/>
        </w:rPr>
      </w:pPr>
      <w:r w:rsidRPr="007F3426">
        <w:rPr>
          <w:rFonts w:ascii="Verdana" w:eastAsia="Verdana" w:hAnsi="Verdana" w:cs="Verdana"/>
          <w:b/>
          <w:color w:val="333333"/>
          <w:highlight w:val="white"/>
        </w:rPr>
        <w:t>Audience</w:t>
      </w:r>
      <w:r>
        <w:rPr>
          <w:rFonts w:ascii="Verdana" w:eastAsia="Verdana" w:hAnsi="Verdana" w:cs="Verdana"/>
          <w:b/>
          <w:color w:val="333333"/>
          <w:highlight w:val="white"/>
        </w:rPr>
        <w:t xml:space="preserve">: </w:t>
      </w:r>
      <w:r w:rsidR="007F3426" w:rsidRPr="00E723EA">
        <w:rPr>
          <w:rFonts w:ascii="Verdana" w:eastAsia="Verdana" w:hAnsi="Verdana" w:cs="Verdana"/>
          <w:i/>
          <w:color w:val="333333"/>
          <w:highlight w:val="white"/>
        </w:rPr>
        <w:t>NIPR Membership Development Training Series.</w:t>
      </w:r>
    </w:p>
    <w:p w14:paraId="3ACBF3F5" w14:textId="77777777" w:rsidR="00E723EA" w:rsidRPr="007F3426" w:rsidRDefault="00E723EA" w:rsidP="00E723EA">
      <w:pPr>
        <w:pStyle w:val="ListParagraph"/>
        <w:spacing w:line="240" w:lineRule="auto"/>
        <w:rPr>
          <w:rFonts w:ascii="Verdana" w:eastAsia="Verdana" w:hAnsi="Verdana" w:cs="Verdana"/>
          <w:color w:val="333333"/>
          <w:highlight w:val="white"/>
        </w:rPr>
      </w:pPr>
    </w:p>
    <w:p w14:paraId="3D5AD7C5" w14:textId="531F4DFD" w:rsidR="00E723EA" w:rsidRDefault="00E723EA" w:rsidP="00E723EA">
      <w:pPr>
        <w:pStyle w:val="ListParagraph"/>
        <w:numPr>
          <w:ilvl w:val="0"/>
          <w:numId w:val="2"/>
        </w:numPr>
        <w:spacing w:line="240" w:lineRule="auto"/>
        <w:rPr>
          <w:rFonts w:ascii="Verdana" w:eastAsia="Verdana" w:hAnsi="Verdana" w:cs="Verdana"/>
          <w:color w:val="333333"/>
          <w:highlight w:val="white"/>
        </w:rPr>
      </w:pPr>
      <w:r w:rsidRPr="00E723EA">
        <w:rPr>
          <w:rFonts w:ascii="Verdana" w:eastAsia="Verdana" w:hAnsi="Verdana" w:cs="Verdana"/>
          <w:color w:val="333333"/>
          <w:highlight w:val="white"/>
        </w:rPr>
        <w:t xml:space="preserve">Understanding Measurement And Evaluation </w:t>
      </w:r>
      <w:r>
        <w:rPr>
          <w:rFonts w:ascii="Verdana" w:eastAsia="Verdana" w:hAnsi="Verdana" w:cs="Verdana"/>
          <w:color w:val="333333"/>
          <w:highlight w:val="white"/>
        </w:rPr>
        <w:t>To Justify Return On Investment;</w:t>
      </w:r>
    </w:p>
    <w:p w14:paraId="23EFDD34" w14:textId="77777777" w:rsidR="00E723EA" w:rsidRDefault="00E723EA" w:rsidP="00E723EA">
      <w:pPr>
        <w:pStyle w:val="ListParagraph"/>
        <w:spacing w:line="240" w:lineRule="auto"/>
        <w:rPr>
          <w:rFonts w:ascii="Verdana" w:eastAsia="Verdana" w:hAnsi="Verdana" w:cs="Verdana"/>
          <w:color w:val="333333"/>
          <w:highlight w:val="white"/>
        </w:rPr>
      </w:pPr>
    </w:p>
    <w:p w14:paraId="00000013" w14:textId="7D419AF1" w:rsidR="00B555E7" w:rsidRPr="00E723EA" w:rsidRDefault="00E723EA" w:rsidP="00E723EA">
      <w:pPr>
        <w:pStyle w:val="ListParagraph"/>
        <w:spacing w:line="240" w:lineRule="auto"/>
        <w:rPr>
          <w:rFonts w:ascii="Verdana" w:eastAsia="Verdana" w:hAnsi="Verdana" w:cs="Verdana"/>
          <w:color w:val="333333"/>
          <w:highlight w:val="white"/>
        </w:rPr>
      </w:pPr>
      <w:r w:rsidRPr="007F3426">
        <w:rPr>
          <w:rFonts w:ascii="Verdana" w:eastAsia="Verdana" w:hAnsi="Verdana" w:cs="Verdana"/>
          <w:b/>
          <w:color w:val="333333"/>
          <w:highlight w:val="white"/>
        </w:rPr>
        <w:t>Audience</w:t>
      </w:r>
      <w:r>
        <w:rPr>
          <w:rFonts w:ascii="Verdana" w:eastAsia="Verdana" w:hAnsi="Verdana" w:cs="Verdana"/>
          <w:b/>
          <w:color w:val="333333"/>
          <w:highlight w:val="white"/>
        </w:rPr>
        <w:t xml:space="preserve">: </w:t>
      </w:r>
      <w:r w:rsidRPr="00E723EA">
        <w:rPr>
          <w:rFonts w:ascii="Verdana" w:eastAsia="Verdana" w:hAnsi="Verdana" w:cs="Verdana"/>
          <w:i/>
          <w:color w:val="333333"/>
          <w:highlight w:val="white"/>
        </w:rPr>
        <w:t>4th Lagos Digital PR Summit – NIPR.</w:t>
      </w:r>
    </w:p>
    <w:p w14:paraId="37F11733" w14:textId="77777777" w:rsidR="00E723EA" w:rsidRDefault="00E723EA" w:rsidP="00E723EA">
      <w:pPr>
        <w:pStyle w:val="ListParagraph"/>
        <w:spacing w:line="240" w:lineRule="auto"/>
        <w:rPr>
          <w:rFonts w:ascii="Verdana" w:eastAsia="Verdana" w:hAnsi="Verdana" w:cs="Verdana"/>
          <w:color w:val="333333"/>
          <w:highlight w:val="white"/>
        </w:rPr>
      </w:pPr>
    </w:p>
    <w:p w14:paraId="73D0FB27" w14:textId="23EC1A95" w:rsidR="00E723EA" w:rsidRDefault="00E723EA" w:rsidP="00E723EA">
      <w:pPr>
        <w:pStyle w:val="ListParagraph"/>
        <w:numPr>
          <w:ilvl w:val="0"/>
          <w:numId w:val="2"/>
        </w:numPr>
        <w:spacing w:line="240" w:lineRule="auto"/>
        <w:rPr>
          <w:rFonts w:ascii="Verdana" w:eastAsia="Verdana" w:hAnsi="Verdana" w:cs="Verdana"/>
          <w:color w:val="333333"/>
          <w:highlight w:val="white"/>
        </w:rPr>
      </w:pPr>
      <w:r>
        <w:rPr>
          <w:rFonts w:ascii="Verdana" w:eastAsia="Verdana" w:hAnsi="Verdana" w:cs="Verdana"/>
          <w:color w:val="333333"/>
          <w:highlight w:val="white"/>
        </w:rPr>
        <w:t>Measurement And Evaluation as a Tool f</w:t>
      </w:r>
      <w:r w:rsidRPr="00E723EA">
        <w:rPr>
          <w:rFonts w:ascii="Verdana" w:eastAsia="Verdana" w:hAnsi="Verdana" w:cs="Verdana"/>
          <w:color w:val="333333"/>
          <w:highlight w:val="white"/>
        </w:rPr>
        <w:t>or Analyzing Corporate Performance</w:t>
      </w:r>
      <w:r>
        <w:rPr>
          <w:rFonts w:ascii="Verdana" w:eastAsia="Verdana" w:hAnsi="Verdana" w:cs="Verdana"/>
          <w:color w:val="333333"/>
          <w:highlight w:val="white"/>
        </w:rPr>
        <w:t>;</w:t>
      </w:r>
      <w:r w:rsidRPr="00E723EA">
        <w:rPr>
          <w:rFonts w:ascii="Verdana" w:eastAsia="Verdana" w:hAnsi="Verdana" w:cs="Verdana"/>
          <w:color w:val="333333"/>
          <w:highlight w:val="white"/>
        </w:rPr>
        <w:t xml:space="preserve"> </w:t>
      </w:r>
    </w:p>
    <w:p w14:paraId="3713DFD0" w14:textId="333FF889" w:rsidR="00E723EA" w:rsidRDefault="00E723EA" w:rsidP="00E723EA">
      <w:pPr>
        <w:pStyle w:val="ListParagraph"/>
        <w:spacing w:line="240" w:lineRule="auto"/>
        <w:rPr>
          <w:rFonts w:ascii="Verdana" w:eastAsia="Verdana" w:hAnsi="Verdana" w:cs="Verdana"/>
          <w:color w:val="333333"/>
          <w:highlight w:val="white"/>
        </w:rPr>
      </w:pPr>
      <w:r w:rsidRPr="00E723EA">
        <w:rPr>
          <w:rFonts w:ascii="Verdana" w:eastAsia="Verdana" w:hAnsi="Verdana" w:cs="Verdana"/>
          <w:color w:val="333333"/>
          <w:highlight w:val="white"/>
        </w:rPr>
        <w:t xml:space="preserve"> </w:t>
      </w:r>
    </w:p>
    <w:p w14:paraId="00000014" w14:textId="5C2E2FB5" w:rsidR="00B555E7" w:rsidRPr="00E723EA" w:rsidRDefault="00E723EA" w:rsidP="00E723EA">
      <w:pPr>
        <w:pStyle w:val="ListParagraph"/>
        <w:spacing w:line="240" w:lineRule="auto"/>
        <w:rPr>
          <w:rFonts w:ascii="Verdana" w:eastAsia="Verdana" w:hAnsi="Verdana" w:cs="Verdana"/>
          <w:color w:val="333333"/>
          <w:highlight w:val="white"/>
        </w:rPr>
      </w:pPr>
      <w:r w:rsidRPr="007F3426">
        <w:rPr>
          <w:rFonts w:ascii="Verdana" w:eastAsia="Verdana" w:hAnsi="Verdana" w:cs="Verdana"/>
          <w:b/>
          <w:color w:val="333333"/>
          <w:highlight w:val="white"/>
        </w:rPr>
        <w:t>Audience</w:t>
      </w:r>
      <w:r>
        <w:rPr>
          <w:rFonts w:ascii="Verdana" w:eastAsia="Verdana" w:hAnsi="Verdana" w:cs="Verdana"/>
          <w:b/>
          <w:color w:val="333333"/>
          <w:highlight w:val="white"/>
        </w:rPr>
        <w:t xml:space="preserve">: </w:t>
      </w:r>
      <w:r w:rsidRPr="00E723EA">
        <w:rPr>
          <w:rFonts w:ascii="Verdana" w:eastAsia="Verdana" w:hAnsi="Verdana" w:cs="Verdana"/>
          <w:i/>
          <w:color w:val="333333"/>
          <w:highlight w:val="white"/>
        </w:rPr>
        <w:t xml:space="preserve">NIPR Conference </w:t>
      </w:r>
      <w:proofErr w:type="spellStart"/>
      <w:r w:rsidRPr="00E723EA">
        <w:rPr>
          <w:rFonts w:ascii="Verdana" w:eastAsia="Verdana" w:hAnsi="Verdana" w:cs="Verdana"/>
          <w:i/>
          <w:color w:val="333333"/>
          <w:highlight w:val="white"/>
        </w:rPr>
        <w:t>Uyo</w:t>
      </w:r>
      <w:proofErr w:type="spellEnd"/>
      <w:r w:rsidRPr="00E723EA">
        <w:rPr>
          <w:rFonts w:ascii="Verdana" w:eastAsia="Verdana" w:hAnsi="Verdana" w:cs="Verdana"/>
          <w:i/>
          <w:color w:val="333333"/>
          <w:highlight w:val="white"/>
        </w:rPr>
        <w:t>.</w:t>
      </w:r>
    </w:p>
    <w:p w14:paraId="1D43BFB9" w14:textId="77777777" w:rsidR="00E723EA" w:rsidRDefault="00E723EA" w:rsidP="00E723EA">
      <w:pPr>
        <w:pStyle w:val="ListParagraph"/>
        <w:spacing w:line="240" w:lineRule="auto"/>
        <w:rPr>
          <w:rFonts w:ascii="Verdana" w:eastAsia="Verdana" w:hAnsi="Verdana" w:cs="Verdana"/>
          <w:color w:val="333333"/>
          <w:highlight w:val="white"/>
        </w:rPr>
      </w:pPr>
    </w:p>
    <w:p w14:paraId="4B1EE975" w14:textId="03FF80BD" w:rsidR="00E723EA" w:rsidRDefault="00E723EA" w:rsidP="00E723EA">
      <w:pPr>
        <w:pStyle w:val="ListParagraph"/>
        <w:numPr>
          <w:ilvl w:val="0"/>
          <w:numId w:val="2"/>
        </w:numPr>
        <w:spacing w:line="240" w:lineRule="auto"/>
        <w:rPr>
          <w:rFonts w:ascii="Verdana" w:eastAsia="Verdana" w:hAnsi="Verdana" w:cs="Verdana"/>
          <w:color w:val="333333"/>
          <w:highlight w:val="white"/>
        </w:rPr>
      </w:pPr>
      <w:r w:rsidRPr="00E723EA">
        <w:rPr>
          <w:rFonts w:ascii="Verdana" w:eastAsia="Verdana" w:hAnsi="Verdana" w:cs="Verdana"/>
          <w:color w:val="333333"/>
          <w:highlight w:val="white"/>
        </w:rPr>
        <w:t>Effective Media Monitoring &amp; Measurement: Im</w:t>
      </w:r>
      <w:r>
        <w:rPr>
          <w:rFonts w:ascii="Verdana" w:eastAsia="Verdana" w:hAnsi="Verdana" w:cs="Verdana"/>
          <w:color w:val="333333"/>
          <w:highlight w:val="white"/>
        </w:rPr>
        <w:t xml:space="preserve">pact On Government Activities </w:t>
      </w:r>
    </w:p>
    <w:p w14:paraId="7BFA7905" w14:textId="77777777" w:rsidR="00E723EA" w:rsidRDefault="00E723EA" w:rsidP="00E723EA">
      <w:pPr>
        <w:pStyle w:val="ListParagraph"/>
        <w:spacing w:line="240" w:lineRule="auto"/>
        <w:rPr>
          <w:rFonts w:ascii="Verdana" w:eastAsia="Verdana" w:hAnsi="Verdana" w:cs="Verdana"/>
          <w:color w:val="333333"/>
          <w:highlight w:val="white"/>
        </w:rPr>
      </w:pPr>
    </w:p>
    <w:p w14:paraId="00000015" w14:textId="778F8C5F" w:rsidR="00B555E7" w:rsidRPr="00E723EA" w:rsidRDefault="00E723EA" w:rsidP="00E723EA">
      <w:pPr>
        <w:pStyle w:val="ListParagraph"/>
        <w:spacing w:line="240" w:lineRule="auto"/>
        <w:rPr>
          <w:rFonts w:ascii="Verdana" w:eastAsia="Verdana" w:hAnsi="Verdana" w:cs="Verdana"/>
          <w:color w:val="333333"/>
          <w:highlight w:val="white"/>
        </w:rPr>
      </w:pPr>
      <w:r w:rsidRPr="007F3426">
        <w:rPr>
          <w:rFonts w:ascii="Verdana" w:eastAsia="Verdana" w:hAnsi="Verdana" w:cs="Verdana"/>
          <w:b/>
          <w:color w:val="333333"/>
          <w:highlight w:val="white"/>
        </w:rPr>
        <w:t>Audience</w:t>
      </w:r>
      <w:r>
        <w:rPr>
          <w:rFonts w:ascii="Verdana" w:eastAsia="Verdana" w:hAnsi="Verdana" w:cs="Verdana"/>
          <w:b/>
          <w:color w:val="333333"/>
          <w:highlight w:val="white"/>
        </w:rPr>
        <w:t xml:space="preserve">: </w:t>
      </w:r>
      <w:r w:rsidRPr="00E723EA">
        <w:rPr>
          <w:rFonts w:ascii="Verdana" w:eastAsia="Verdana" w:hAnsi="Verdana" w:cs="Verdana"/>
          <w:i/>
          <w:color w:val="333333"/>
          <w:highlight w:val="white"/>
        </w:rPr>
        <w:t>Ministry of Information &amp; Strategy – Public Affairs Officers.</w:t>
      </w:r>
    </w:p>
    <w:p w14:paraId="0000001A" w14:textId="77777777" w:rsidR="00B555E7" w:rsidRDefault="00B555E7">
      <w:pPr>
        <w:spacing w:line="240" w:lineRule="auto"/>
        <w:rPr>
          <w:rFonts w:ascii="Verdana" w:eastAsia="Verdana" w:hAnsi="Verdana" w:cs="Verdana"/>
          <w:color w:val="333333"/>
          <w:highlight w:val="white"/>
        </w:rPr>
      </w:pPr>
    </w:p>
    <w:p w14:paraId="461D2646" w14:textId="139E7F78" w:rsidR="00E723EA" w:rsidRPr="00E723EA" w:rsidRDefault="00E723EA">
      <w:pPr>
        <w:spacing w:line="240" w:lineRule="auto"/>
        <w:rPr>
          <w:rFonts w:ascii="Verdana" w:eastAsia="Verdana" w:hAnsi="Verdana" w:cs="Verdana"/>
          <w:b/>
          <w:color w:val="333333"/>
          <w:highlight w:val="white"/>
        </w:rPr>
      </w:pPr>
      <w:r w:rsidRPr="00E723EA">
        <w:rPr>
          <w:rFonts w:ascii="Verdana" w:eastAsia="Verdana" w:hAnsi="Verdana" w:cs="Verdana"/>
          <w:b/>
          <w:color w:val="333333"/>
          <w:highlight w:val="white"/>
        </w:rPr>
        <w:t>He is also a member of</w:t>
      </w:r>
      <w:r>
        <w:rPr>
          <w:rFonts w:ascii="Verdana" w:eastAsia="Verdana" w:hAnsi="Verdana" w:cs="Verdana"/>
          <w:b/>
          <w:color w:val="333333"/>
          <w:highlight w:val="white"/>
        </w:rPr>
        <w:t>;</w:t>
      </w:r>
      <w:bookmarkStart w:id="1" w:name="_GoBack"/>
      <w:bookmarkEnd w:id="1"/>
    </w:p>
    <w:p w14:paraId="534A724F" w14:textId="672489BC" w:rsidR="00E723EA" w:rsidRDefault="00E723EA" w:rsidP="00E723EA">
      <w:pPr>
        <w:pStyle w:val="ListParagraph"/>
        <w:numPr>
          <w:ilvl w:val="0"/>
          <w:numId w:val="2"/>
        </w:numPr>
        <w:spacing w:line="240" w:lineRule="auto"/>
        <w:rPr>
          <w:rFonts w:ascii="Verdana" w:eastAsia="Verdana" w:hAnsi="Verdana" w:cs="Verdana"/>
          <w:color w:val="333333"/>
          <w:highlight w:val="white"/>
        </w:rPr>
      </w:pPr>
      <w:r w:rsidRPr="00E723EA">
        <w:rPr>
          <w:rFonts w:ascii="Verdana" w:eastAsia="Verdana" w:hAnsi="Verdana" w:cs="Verdana"/>
          <w:color w:val="333333"/>
          <w:highlight w:val="white"/>
        </w:rPr>
        <w:t>International association for the measurement and eva</w:t>
      </w:r>
      <w:r>
        <w:rPr>
          <w:rFonts w:ascii="Verdana" w:eastAsia="Verdana" w:hAnsi="Verdana" w:cs="Verdana"/>
          <w:color w:val="333333"/>
          <w:highlight w:val="white"/>
        </w:rPr>
        <w:t>luation of communication(AMEC)</w:t>
      </w:r>
    </w:p>
    <w:p w14:paraId="7FC4DAA4" w14:textId="77777777" w:rsidR="00E723EA" w:rsidRPr="00E723EA" w:rsidRDefault="00E723EA" w:rsidP="00E723EA">
      <w:pPr>
        <w:pStyle w:val="ListParagraph"/>
        <w:spacing w:line="240" w:lineRule="auto"/>
        <w:rPr>
          <w:rFonts w:ascii="Verdana" w:eastAsia="Verdana" w:hAnsi="Verdana" w:cs="Verdana"/>
          <w:color w:val="333333"/>
          <w:highlight w:val="white"/>
        </w:rPr>
      </w:pPr>
    </w:p>
    <w:p w14:paraId="4FF072CA" w14:textId="18166F93" w:rsidR="00E723EA" w:rsidRPr="00E723EA" w:rsidRDefault="00E723EA" w:rsidP="00E723EA">
      <w:pPr>
        <w:pStyle w:val="ListParagraph"/>
        <w:numPr>
          <w:ilvl w:val="0"/>
          <w:numId w:val="2"/>
        </w:numPr>
        <w:spacing w:line="240" w:lineRule="auto"/>
        <w:rPr>
          <w:rFonts w:ascii="Verdana" w:eastAsia="Verdana" w:hAnsi="Verdana" w:cs="Verdana"/>
          <w:color w:val="333333"/>
          <w:highlight w:val="white"/>
        </w:rPr>
      </w:pPr>
      <w:r w:rsidRPr="00E723EA">
        <w:rPr>
          <w:rFonts w:ascii="Verdana" w:eastAsia="Verdana" w:hAnsi="Verdana" w:cs="Verdana"/>
          <w:color w:val="333333"/>
          <w:highlight w:val="white"/>
        </w:rPr>
        <w:t>Nigerian Institute of Public R</w:t>
      </w:r>
      <w:r w:rsidRPr="00E723EA">
        <w:rPr>
          <w:rFonts w:ascii="Verdana" w:eastAsia="Verdana" w:hAnsi="Verdana" w:cs="Verdana"/>
          <w:color w:val="333333"/>
          <w:highlight w:val="white"/>
        </w:rPr>
        <w:t>elations</w:t>
      </w:r>
      <w:r>
        <w:rPr>
          <w:rFonts w:ascii="Verdana" w:eastAsia="Verdana" w:hAnsi="Verdana" w:cs="Verdana"/>
          <w:color w:val="333333"/>
          <w:highlight w:val="white"/>
        </w:rPr>
        <w:t xml:space="preserve"> (NIPR)</w:t>
      </w:r>
      <w:r w:rsidRPr="00E723EA">
        <w:rPr>
          <w:rFonts w:ascii="Verdana" w:eastAsia="Verdana" w:hAnsi="Verdana" w:cs="Verdana"/>
          <w:color w:val="333333"/>
          <w:highlight w:val="white"/>
        </w:rPr>
        <w:t xml:space="preserve"> </w:t>
      </w:r>
    </w:p>
    <w:p w14:paraId="2FC31C0A" w14:textId="77777777" w:rsidR="00E723EA" w:rsidRDefault="00E723EA" w:rsidP="00E723EA">
      <w:pPr>
        <w:pStyle w:val="ListParagraph"/>
        <w:spacing w:line="240" w:lineRule="auto"/>
        <w:rPr>
          <w:rFonts w:ascii="Verdana" w:eastAsia="Verdana" w:hAnsi="Verdana" w:cs="Verdana"/>
          <w:color w:val="333333"/>
          <w:highlight w:val="white"/>
        </w:rPr>
      </w:pPr>
    </w:p>
    <w:p w14:paraId="75C779A8" w14:textId="331F8F87" w:rsidR="00E723EA" w:rsidRPr="00E723EA" w:rsidRDefault="00E723EA" w:rsidP="00E723EA">
      <w:pPr>
        <w:pStyle w:val="ListParagraph"/>
        <w:numPr>
          <w:ilvl w:val="0"/>
          <w:numId w:val="2"/>
        </w:numPr>
        <w:spacing w:line="240" w:lineRule="auto"/>
        <w:rPr>
          <w:rFonts w:ascii="Verdana" w:eastAsia="Verdana" w:hAnsi="Verdana" w:cs="Verdana"/>
          <w:color w:val="333333"/>
          <w:highlight w:val="white"/>
        </w:rPr>
      </w:pPr>
      <w:r w:rsidRPr="00E723EA">
        <w:rPr>
          <w:rFonts w:ascii="Verdana" w:eastAsia="Verdana" w:hAnsi="Verdana" w:cs="Verdana"/>
          <w:color w:val="333333"/>
          <w:highlight w:val="white"/>
        </w:rPr>
        <w:t>Association of Media and Communication R</w:t>
      </w:r>
      <w:r>
        <w:rPr>
          <w:rFonts w:ascii="Verdana" w:eastAsia="Verdana" w:hAnsi="Verdana" w:cs="Verdana"/>
          <w:color w:val="333333"/>
          <w:highlight w:val="white"/>
        </w:rPr>
        <w:t>esearchers of Nigeria (AMCRON)</w:t>
      </w:r>
    </w:p>
    <w:p w14:paraId="6B1789F7" w14:textId="77777777" w:rsidR="00E723EA" w:rsidRDefault="00E723EA" w:rsidP="00E723EA">
      <w:pPr>
        <w:pStyle w:val="ListParagraph"/>
        <w:spacing w:line="240" w:lineRule="auto"/>
        <w:rPr>
          <w:rFonts w:ascii="Verdana" w:eastAsia="Verdana" w:hAnsi="Verdana" w:cs="Verdana"/>
          <w:color w:val="333333"/>
          <w:highlight w:val="white"/>
        </w:rPr>
      </w:pPr>
    </w:p>
    <w:p w14:paraId="270B2FC1" w14:textId="4FCD9870" w:rsidR="00E723EA" w:rsidRPr="00E723EA" w:rsidRDefault="00E723EA" w:rsidP="00E723EA">
      <w:pPr>
        <w:pStyle w:val="ListParagraph"/>
        <w:numPr>
          <w:ilvl w:val="0"/>
          <w:numId w:val="2"/>
        </w:numPr>
        <w:spacing w:line="240" w:lineRule="auto"/>
        <w:rPr>
          <w:rFonts w:ascii="Verdana" w:eastAsia="Verdana" w:hAnsi="Verdana" w:cs="Verdana"/>
          <w:color w:val="333333"/>
          <w:highlight w:val="white"/>
        </w:rPr>
      </w:pPr>
      <w:r w:rsidRPr="00E723EA">
        <w:rPr>
          <w:rFonts w:ascii="Verdana" w:eastAsia="Verdana" w:hAnsi="Verdana" w:cs="Verdana"/>
          <w:color w:val="333333"/>
          <w:highlight w:val="white"/>
        </w:rPr>
        <w:t xml:space="preserve">Institute of Strategic </w:t>
      </w:r>
      <w:r>
        <w:rPr>
          <w:rFonts w:ascii="Verdana" w:eastAsia="Verdana" w:hAnsi="Verdana" w:cs="Verdana"/>
          <w:color w:val="333333"/>
          <w:highlight w:val="white"/>
        </w:rPr>
        <w:t>Management of Nigeria (ISMN)</w:t>
      </w:r>
    </w:p>
    <w:p w14:paraId="0114BCE0" w14:textId="77777777" w:rsidR="00E723EA" w:rsidRDefault="00E723EA" w:rsidP="00E723EA">
      <w:pPr>
        <w:pStyle w:val="ListParagraph"/>
        <w:spacing w:line="240" w:lineRule="auto"/>
        <w:rPr>
          <w:rFonts w:ascii="Verdana" w:eastAsia="Verdana" w:hAnsi="Verdana" w:cs="Verdana"/>
          <w:color w:val="333333"/>
          <w:highlight w:val="white"/>
        </w:rPr>
      </w:pPr>
    </w:p>
    <w:p w14:paraId="0000001B" w14:textId="17F21B6D" w:rsidR="00B555E7" w:rsidRPr="00E723EA" w:rsidRDefault="00E723EA" w:rsidP="00E723EA">
      <w:pPr>
        <w:pStyle w:val="ListParagraph"/>
        <w:numPr>
          <w:ilvl w:val="0"/>
          <w:numId w:val="2"/>
        </w:numPr>
        <w:spacing w:line="240" w:lineRule="auto"/>
        <w:rPr>
          <w:rFonts w:ascii="Verdana" w:eastAsia="Verdana" w:hAnsi="Verdana" w:cs="Verdana"/>
          <w:color w:val="333333"/>
          <w:highlight w:val="white"/>
        </w:rPr>
      </w:pPr>
      <w:r w:rsidRPr="00E723EA">
        <w:rPr>
          <w:rFonts w:ascii="Verdana" w:eastAsia="Verdana" w:hAnsi="Verdana" w:cs="Verdana"/>
          <w:color w:val="333333"/>
          <w:highlight w:val="white"/>
        </w:rPr>
        <w:t>Institute of Operations Management of Nigeria</w:t>
      </w:r>
      <w:r>
        <w:rPr>
          <w:rFonts w:ascii="Verdana" w:eastAsia="Verdana" w:hAnsi="Verdana" w:cs="Verdana"/>
          <w:color w:val="333333"/>
          <w:highlight w:val="white"/>
        </w:rPr>
        <w:t xml:space="preserve"> </w:t>
      </w:r>
      <w:r w:rsidRPr="00E723EA">
        <w:rPr>
          <w:rFonts w:ascii="Verdana" w:eastAsia="Verdana" w:hAnsi="Verdana" w:cs="Verdana"/>
          <w:color w:val="333333"/>
          <w:highlight w:val="white"/>
        </w:rPr>
        <w:t>(IOMN)</w:t>
      </w:r>
    </w:p>
    <w:p w14:paraId="0000001C" w14:textId="77777777" w:rsidR="00B555E7" w:rsidRDefault="00B555E7">
      <w:pPr>
        <w:spacing w:line="240" w:lineRule="auto"/>
        <w:rPr>
          <w:rFonts w:ascii="Verdana" w:eastAsia="Verdana" w:hAnsi="Verdana" w:cs="Verdana"/>
          <w:color w:val="333333"/>
          <w:highlight w:val="white"/>
        </w:rPr>
      </w:pPr>
    </w:p>
    <w:sectPr w:rsidR="00B555E7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A15401"/>
    <w:multiLevelType w:val="hybridMultilevel"/>
    <w:tmpl w:val="F54AD9C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2F2B71"/>
    <w:multiLevelType w:val="hybridMultilevel"/>
    <w:tmpl w:val="1466E22A"/>
    <w:lvl w:ilvl="0" w:tplc="0409000D">
      <w:start w:val="1"/>
      <w:numFmt w:val="bullet"/>
      <w:lvlText w:val=""/>
      <w:lvlJc w:val="left"/>
      <w:pPr>
        <w:ind w:left="79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2" w15:restartNumberingAfterBreak="0">
    <w:nsid w:val="7DD06E46"/>
    <w:multiLevelType w:val="hybridMultilevel"/>
    <w:tmpl w:val="37D6812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55E7"/>
    <w:rsid w:val="007F3426"/>
    <w:rsid w:val="00B555E7"/>
    <w:rsid w:val="00E723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3BD9AF4-A326-4311-9CD2-7BA7A7581B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52484"/>
    <w:rPr>
      <w:rFonts w:eastAsiaTheme="minorEastAsia"/>
    </w:rPr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pple-converted-space">
    <w:name w:val="apple-converted-space"/>
    <w:basedOn w:val="DefaultParagraphFont"/>
    <w:rsid w:val="00C52484"/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ListParagraph">
    <w:name w:val="List Paragraph"/>
    <w:basedOn w:val="Normal"/>
    <w:uiPriority w:val="34"/>
    <w:qFormat/>
    <w:rsid w:val="007F34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G5KIbBTTJXlabVgwGfX+mtsTfOg==">CgMxLjAyCGguZ2pkZ3hzOAByITE2RjkzRFNndUdqckVhdFFZcW44a3hvdlRIdFctMUpZNQ==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392</Words>
  <Characters>2237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2624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ATILLA</dc:creator>
  <cp:lastModifiedBy>Microsoft account</cp:lastModifiedBy>
  <cp:revision>2</cp:revision>
  <dcterms:created xsi:type="dcterms:W3CDTF">2022-09-20T17:01:00Z</dcterms:created>
  <dcterms:modified xsi:type="dcterms:W3CDTF">2023-04-29T09:40:00Z</dcterms:modified>
</cp:coreProperties>
</file>